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71" w:rsidRPr="008E7058" w:rsidRDefault="008E7058" w:rsidP="00D573A8">
      <w:pPr>
        <w:spacing w:line="360" w:lineRule="auto"/>
        <w:jc w:val="center"/>
        <w:rPr>
          <w:b/>
          <w:sz w:val="28"/>
          <w:szCs w:val="28"/>
        </w:rPr>
      </w:pPr>
      <w:r w:rsidRPr="008E7058">
        <w:rPr>
          <w:b/>
          <w:i/>
          <w:sz w:val="28"/>
          <w:szCs w:val="28"/>
        </w:rPr>
        <w:t>City of Djinns</w:t>
      </w:r>
      <w:r w:rsidRPr="008E7058">
        <w:rPr>
          <w:b/>
          <w:sz w:val="28"/>
          <w:szCs w:val="28"/>
        </w:rPr>
        <w:t xml:space="preserve"> by William Dalrymple</w:t>
      </w:r>
    </w:p>
    <w:p w:rsidR="008E7058" w:rsidRDefault="008E7058" w:rsidP="00D573A8">
      <w:pPr>
        <w:spacing w:line="360" w:lineRule="auto"/>
        <w:rPr>
          <w:sz w:val="24"/>
        </w:rPr>
      </w:pPr>
    </w:p>
    <w:p w:rsidR="008E7058" w:rsidRDefault="008E7058" w:rsidP="00D573A8">
      <w:pPr>
        <w:spacing w:line="360" w:lineRule="auto"/>
        <w:rPr>
          <w:sz w:val="24"/>
        </w:rPr>
      </w:pPr>
    </w:p>
    <w:p w:rsidR="00410DC5" w:rsidRDefault="002458D6" w:rsidP="00D573A8">
      <w:pPr>
        <w:spacing w:line="360" w:lineRule="auto"/>
        <w:rPr>
          <w:b/>
          <w:sz w:val="24"/>
        </w:rPr>
      </w:pPr>
      <w:r>
        <w:rPr>
          <w:b/>
          <w:sz w:val="24"/>
        </w:rPr>
        <w:t>Chapter Eight</w:t>
      </w:r>
    </w:p>
    <w:p w:rsidR="00410DC5" w:rsidRDefault="00410DC5" w:rsidP="00D573A8">
      <w:pPr>
        <w:spacing w:line="360" w:lineRule="auto"/>
        <w:rPr>
          <w:b/>
          <w:sz w:val="24"/>
        </w:rPr>
      </w:pPr>
    </w:p>
    <w:p w:rsidR="001C0087" w:rsidRDefault="001C0087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What do you learn about Holi? (p.245)</w:t>
      </w:r>
    </w:p>
    <w:p w:rsidR="001C0087" w:rsidRDefault="001C0087" w:rsidP="000A1CBE">
      <w:pPr>
        <w:pStyle w:val="ListParagraph"/>
        <w:spacing w:line="360" w:lineRule="auto"/>
        <w:ind w:left="360"/>
        <w:rPr>
          <w:sz w:val="24"/>
        </w:rPr>
      </w:pPr>
    </w:p>
    <w:p w:rsidR="00410DC5" w:rsidRDefault="002458D6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What do you learn about </w:t>
      </w:r>
      <w:r>
        <w:rPr>
          <w:i/>
          <w:sz w:val="24"/>
        </w:rPr>
        <w:t xml:space="preserve">Id </w:t>
      </w:r>
      <w:r w:rsidR="00005075">
        <w:rPr>
          <w:sz w:val="24"/>
        </w:rPr>
        <w:t>(pp.</w:t>
      </w:r>
      <w:bookmarkStart w:id="0" w:name="_GoBack"/>
      <w:bookmarkEnd w:id="0"/>
      <w:r>
        <w:rPr>
          <w:sz w:val="24"/>
        </w:rPr>
        <w:t>247-53</w:t>
      </w:r>
      <w:r w:rsidR="00410DC5" w:rsidRPr="00410DC5">
        <w:rPr>
          <w:sz w:val="24"/>
        </w:rPr>
        <w:t>)</w:t>
      </w:r>
    </w:p>
    <w:p w:rsidR="00410DC5" w:rsidRDefault="00410DC5" w:rsidP="00D573A8">
      <w:pPr>
        <w:spacing w:line="360" w:lineRule="auto"/>
        <w:rPr>
          <w:sz w:val="24"/>
        </w:rPr>
      </w:pPr>
    </w:p>
    <w:p w:rsidR="00D573A8" w:rsidRDefault="00005075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What impression do you get </w:t>
      </w:r>
      <w:r w:rsidR="002458D6">
        <w:rPr>
          <w:sz w:val="24"/>
        </w:rPr>
        <w:t xml:space="preserve">Tughluk and the Delhi Sultanate of the </w:t>
      </w:r>
      <w:r w:rsidR="001C0087">
        <w:rPr>
          <w:sz w:val="24"/>
        </w:rPr>
        <w:t>13</w:t>
      </w:r>
      <w:r w:rsidR="002458D6" w:rsidRPr="002458D6">
        <w:rPr>
          <w:sz w:val="24"/>
          <w:vertAlign w:val="superscript"/>
        </w:rPr>
        <w:t>th</w:t>
      </w:r>
      <w:r w:rsidR="002458D6">
        <w:rPr>
          <w:sz w:val="24"/>
        </w:rPr>
        <w:t xml:space="preserve"> and </w:t>
      </w:r>
      <w:r w:rsidR="001C0087">
        <w:rPr>
          <w:sz w:val="24"/>
        </w:rPr>
        <w:t>14</w:t>
      </w:r>
      <w:r w:rsidR="002458D6" w:rsidRPr="002458D6">
        <w:rPr>
          <w:sz w:val="24"/>
          <w:vertAlign w:val="superscript"/>
        </w:rPr>
        <w:t>th</w:t>
      </w:r>
      <w:r w:rsidR="002458D6">
        <w:rPr>
          <w:sz w:val="24"/>
        </w:rPr>
        <w:t xml:space="preserve"> centuries</w:t>
      </w:r>
      <w:r>
        <w:rPr>
          <w:sz w:val="24"/>
        </w:rPr>
        <w:t>?</w:t>
      </w:r>
      <w:r w:rsidR="00D573A8">
        <w:rPr>
          <w:sz w:val="24"/>
        </w:rPr>
        <w:t xml:space="preserve"> (p</w:t>
      </w:r>
      <w:r w:rsidR="002458D6">
        <w:rPr>
          <w:sz w:val="24"/>
        </w:rPr>
        <w:t>p.254-60, 264-67</w:t>
      </w:r>
      <w:r w:rsidR="00CE6DA1">
        <w:rPr>
          <w:sz w:val="24"/>
        </w:rPr>
        <w:t>, 290-</w:t>
      </w:r>
      <w:r w:rsidR="001C0087">
        <w:rPr>
          <w:sz w:val="24"/>
        </w:rPr>
        <w:t>98, 305-7</w:t>
      </w:r>
      <w:r w:rsidR="00410DC5" w:rsidRPr="00410DC5">
        <w:rPr>
          <w:sz w:val="24"/>
        </w:rPr>
        <w:t>)</w:t>
      </w:r>
    </w:p>
    <w:p w:rsidR="00D573A8" w:rsidRPr="00D573A8" w:rsidRDefault="00D573A8" w:rsidP="00D573A8">
      <w:pPr>
        <w:spacing w:line="360" w:lineRule="auto"/>
        <w:rPr>
          <w:sz w:val="24"/>
        </w:rPr>
      </w:pPr>
    </w:p>
    <w:p w:rsidR="00D573A8" w:rsidRDefault="002458D6" w:rsidP="00D573A8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Who was Ibn Battuta</w:t>
      </w:r>
      <w:r w:rsidR="00D573A8">
        <w:rPr>
          <w:sz w:val="24"/>
        </w:rPr>
        <w:t>? (pp.</w:t>
      </w:r>
      <w:r>
        <w:rPr>
          <w:sz w:val="24"/>
        </w:rPr>
        <w:t>253-</w:t>
      </w:r>
      <w:r w:rsidR="00D573A8">
        <w:rPr>
          <w:sz w:val="24"/>
        </w:rPr>
        <w:t>)</w:t>
      </w:r>
    </w:p>
    <w:p w:rsidR="00D573A8" w:rsidRPr="00D573A8" w:rsidRDefault="00D573A8" w:rsidP="00D573A8">
      <w:pPr>
        <w:spacing w:line="360" w:lineRule="auto"/>
        <w:rPr>
          <w:sz w:val="24"/>
        </w:rPr>
      </w:pPr>
    </w:p>
    <w:p w:rsidR="00DC665A" w:rsidRDefault="002458D6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What do you learn about </w:t>
      </w:r>
      <w:r w:rsidR="00CE6DA1">
        <w:rPr>
          <w:sz w:val="24"/>
        </w:rPr>
        <w:t xml:space="preserve">traditional </w:t>
      </w:r>
      <w:r>
        <w:rPr>
          <w:sz w:val="24"/>
        </w:rPr>
        <w:t>medical practices in India</w:t>
      </w:r>
      <w:r w:rsidR="00CE6DA1">
        <w:rPr>
          <w:sz w:val="24"/>
        </w:rPr>
        <w:t>? (pp.267-73</w:t>
      </w:r>
      <w:r w:rsidR="00D573A8">
        <w:rPr>
          <w:sz w:val="24"/>
        </w:rPr>
        <w:t>)</w:t>
      </w:r>
    </w:p>
    <w:p w:rsidR="00DC665A" w:rsidRPr="00DC665A" w:rsidRDefault="00DC665A" w:rsidP="00DC665A">
      <w:pPr>
        <w:spacing w:line="360" w:lineRule="auto"/>
        <w:rPr>
          <w:sz w:val="24"/>
        </w:rPr>
      </w:pPr>
    </w:p>
    <w:p w:rsidR="00BA4D88" w:rsidRDefault="00CE6DA1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What do you learn about </w:t>
      </w:r>
      <w:r>
        <w:rPr>
          <w:i/>
          <w:sz w:val="24"/>
        </w:rPr>
        <w:t>Sufism</w:t>
      </w:r>
      <w:r>
        <w:rPr>
          <w:sz w:val="24"/>
        </w:rPr>
        <w:t>? (pp.275-90, 297-</w:t>
      </w:r>
      <w:r w:rsidR="001C0087">
        <w:rPr>
          <w:sz w:val="24"/>
        </w:rPr>
        <w:t>304, 307-11</w:t>
      </w:r>
      <w:r w:rsidR="00DC665A">
        <w:rPr>
          <w:sz w:val="24"/>
        </w:rPr>
        <w:t>)</w:t>
      </w:r>
    </w:p>
    <w:p w:rsidR="00BA4D88" w:rsidRPr="00BA4D88" w:rsidRDefault="00BA4D88" w:rsidP="00BA4D88">
      <w:pPr>
        <w:spacing w:line="360" w:lineRule="auto"/>
        <w:rPr>
          <w:sz w:val="24"/>
        </w:rPr>
      </w:pPr>
    </w:p>
    <w:p w:rsidR="00B821CA" w:rsidRDefault="001C0087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Why do you think Dalrymple is so fascinated by the Sufis?</w:t>
      </w:r>
    </w:p>
    <w:p w:rsidR="00B821CA" w:rsidRPr="00B821CA" w:rsidRDefault="00B821CA" w:rsidP="00B821CA">
      <w:pPr>
        <w:spacing w:line="360" w:lineRule="auto"/>
        <w:rPr>
          <w:sz w:val="24"/>
        </w:rPr>
      </w:pPr>
    </w:p>
    <w:p w:rsidR="00D573A8" w:rsidRPr="00DC665A" w:rsidRDefault="001C0087" w:rsidP="00DC665A">
      <w:pPr>
        <w:pStyle w:val="ListParagraph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What anecdotes </w:t>
      </w:r>
      <w:r w:rsidR="000A1CBE">
        <w:rPr>
          <w:sz w:val="24"/>
        </w:rPr>
        <w:t xml:space="preserve">about Balvinder and the Puris </w:t>
      </w:r>
      <w:r>
        <w:rPr>
          <w:sz w:val="24"/>
        </w:rPr>
        <w:t>does Dalrymple</w:t>
      </w:r>
      <w:r w:rsidR="000A1CBE">
        <w:rPr>
          <w:sz w:val="24"/>
        </w:rPr>
        <w:t xml:space="preserve"> tell in this chapter?</w:t>
      </w:r>
    </w:p>
    <w:p w:rsidR="008E7058" w:rsidRPr="00410DC5" w:rsidRDefault="008E7058" w:rsidP="00D573A8">
      <w:pPr>
        <w:spacing w:line="360" w:lineRule="auto"/>
        <w:rPr>
          <w:sz w:val="24"/>
        </w:rPr>
      </w:pPr>
    </w:p>
    <w:p w:rsidR="008E7058" w:rsidRDefault="008E7058" w:rsidP="00D573A8">
      <w:pPr>
        <w:spacing w:line="360" w:lineRule="auto"/>
        <w:rPr>
          <w:b/>
          <w:sz w:val="24"/>
        </w:rPr>
      </w:pPr>
    </w:p>
    <w:p w:rsidR="00B1258E" w:rsidRPr="00D573A8" w:rsidRDefault="00B1258E" w:rsidP="00B1258E">
      <w:pPr>
        <w:spacing w:line="276" w:lineRule="auto"/>
        <w:rPr>
          <w:sz w:val="24"/>
        </w:rPr>
      </w:pPr>
    </w:p>
    <w:sectPr w:rsidR="00B1258E" w:rsidRPr="00D573A8" w:rsidSect="00C82D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307"/>
    <w:multiLevelType w:val="hybridMultilevel"/>
    <w:tmpl w:val="F84C1D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C39"/>
    <w:multiLevelType w:val="hybridMultilevel"/>
    <w:tmpl w:val="915858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B63"/>
    <w:multiLevelType w:val="hybridMultilevel"/>
    <w:tmpl w:val="34E21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734F2"/>
    <w:multiLevelType w:val="hybridMultilevel"/>
    <w:tmpl w:val="DF0E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56466"/>
    <w:multiLevelType w:val="hybridMultilevel"/>
    <w:tmpl w:val="E4A65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E49FF"/>
    <w:multiLevelType w:val="hybridMultilevel"/>
    <w:tmpl w:val="0FA69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65F07"/>
    <w:multiLevelType w:val="hybridMultilevel"/>
    <w:tmpl w:val="CE703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51D2C"/>
    <w:multiLevelType w:val="hybridMultilevel"/>
    <w:tmpl w:val="92B6EB94"/>
    <w:lvl w:ilvl="0" w:tplc="BC56E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DE5857"/>
    <w:multiLevelType w:val="hybridMultilevel"/>
    <w:tmpl w:val="3036EC58"/>
    <w:lvl w:ilvl="0" w:tplc="FCE471A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815D2"/>
    <w:multiLevelType w:val="hybridMultilevel"/>
    <w:tmpl w:val="9188A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19660B"/>
    <w:multiLevelType w:val="hybridMultilevel"/>
    <w:tmpl w:val="F5E26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05E93"/>
    <w:multiLevelType w:val="hybridMultilevel"/>
    <w:tmpl w:val="D1229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328CB"/>
    <w:multiLevelType w:val="hybridMultilevel"/>
    <w:tmpl w:val="8D62570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DD2A7B"/>
    <w:multiLevelType w:val="hybridMultilevel"/>
    <w:tmpl w:val="CC40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D6E3F"/>
    <w:multiLevelType w:val="hybridMultilevel"/>
    <w:tmpl w:val="369EB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10"/>
  </w:num>
  <w:num w:numId="12">
    <w:abstractNumId w:val="4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8E7058"/>
    <w:rsid w:val="00005075"/>
    <w:rsid w:val="00025472"/>
    <w:rsid w:val="00087415"/>
    <w:rsid w:val="000A1CBE"/>
    <w:rsid w:val="000A2E71"/>
    <w:rsid w:val="00124CFD"/>
    <w:rsid w:val="00125750"/>
    <w:rsid w:val="00164F9C"/>
    <w:rsid w:val="001C0087"/>
    <w:rsid w:val="00214D70"/>
    <w:rsid w:val="002458D6"/>
    <w:rsid w:val="003548B2"/>
    <w:rsid w:val="00370B3B"/>
    <w:rsid w:val="00403EC4"/>
    <w:rsid w:val="00410DC5"/>
    <w:rsid w:val="0044071A"/>
    <w:rsid w:val="004A0B3D"/>
    <w:rsid w:val="004A2842"/>
    <w:rsid w:val="0053792D"/>
    <w:rsid w:val="00744FDD"/>
    <w:rsid w:val="007915F4"/>
    <w:rsid w:val="007D4EF5"/>
    <w:rsid w:val="008A17B1"/>
    <w:rsid w:val="008E7058"/>
    <w:rsid w:val="00916144"/>
    <w:rsid w:val="00980AF5"/>
    <w:rsid w:val="00996459"/>
    <w:rsid w:val="009B2A89"/>
    <w:rsid w:val="009C1D40"/>
    <w:rsid w:val="00A033A1"/>
    <w:rsid w:val="00A721B0"/>
    <w:rsid w:val="00AC3AD5"/>
    <w:rsid w:val="00B007E0"/>
    <w:rsid w:val="00B1258E"/>
    <w:rsid w:val="00B821CA"/>
    <w:rsid w:val="00BA4D88"/>
    <w:rsid w:val="00BD7DA6"/>
    <w:rsid w:val="00C30330"/>
    <w:rsid w:val="00C82D60"/>
    <w:rsid w:val="00CA56D5"/>
    <w:rsid w:val="00CB776B"/>
    <w:rsid w:val="00CE12E9"/>
    <w:rsid w:val="00CE6DA1"/>
    <w:rsid w:val="00D573A8"/>
    <w:rsid w:val="00DB0241"/>
    <w:rsid w:val="00DC665A"/>
    <w:rsid w:val="00DC70F1"/>
    <w:rsid w:val="00E52137"/>
    <w:rsid w:val="00E90E89"/>
    <w:rsid w:val="00F23C0F"/>
    <w:rsid w:val="00F75870"/>
    <w:rsid w:val="00F9337C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5750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25750"/>
    <w:rPr>
      <w:rFonts w:ascii="Arial" w:hAnsi="Arial"/>
      <w:kern w:val="2"/>
      <w:sz w:val="1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</Words>
  <Characters>645</Characters>
  <Application>Microsoft Macintosh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Bennet</dc:creator>
  <cp:keywords/>
  <dc:description/>
  <cp:lastModifiedBy>David Bennet</cp:lastModifiedBy>
  <cp:revision>3</cp:revision>
  <cp:lastPrinted>2011-10-10T17:56:00Z</cp:lastPrinted>
  <dcterms:created xsi:type="dcterms:W3CDTF">2011-10-26T17:24:00Z</dcterms:created>
  <dcterms:modified xsi:type="dcterms:W3CDTF">2011-10-26T17:54:00Z</dcterms:modified>
</cp:coreProperties>
</file>